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250FC4" w:rsidRPr="0085492C" w14:paraId="724B59BF" w14:textId="77777777" w:rsidTr="00A956D6">
        <w:tc>
          <w:tcPr>
            <w:tcW w:w="2835" w:type="dxa"/>
            <w:vAlign w:val="bottom"/>
          </w:tcPr>
          <w:p w14:paraId="47C1A8E0" w14:textId="61681B79" w:rsidR="00250FC4" w:rsidRPr="0085492C" w:rsidRDefault="00250FC4"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773A8DFC" w:rsidR="00250FC4" w:rsidRPr="007160BE" w:rsidRDefault="00250FC4"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06</w:t>
            </w:r>
          </w:p>
        </w:tc>
        <w:tc>
          <w:tcPr>
            <w:tcW w:w="142" w:type="dxa"/>
            <w:vAlign w:val="bottom"/>
          </w:tcPr>
          <w:p w14:paraId="086165B7" w14:textId="77777777" w:rsidR="00250FC4" w:rsidRPr="0085492C" w:rsidRDefault="00250FC4"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1C660272" w:rsidR="00250FC4" w:rsidRPr="0085492C" w:rsidRDefault="00250FC4"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августа</w:t>
            </w:r>
          </w:p>
        </w:tc>
        <w:tc>
          <w:tcPr>
            <w:tcW w:w="425" w:type="dxa"/>
            <w:vAlign w:val="bottom"/>
          </w:tcPr>
          <w:p w14:paraId="43EF5E1C" w14:textId="77777777" w:rsidR="00250FC4" w:rsidRPr="0085492C" w:rsidRDefault="00250FC4"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250FC4" w:rsidRPr="0085492C" w:rsidRDefault="00250FC4"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250FC4" w:rsidRPr="0085492C" w:rsidRDefault="00250FC4" w:rsidP="00C13697">
            <w:pPr>
              <w:autoSpaceDE w:val="0"/>
              <w:autoSpaceDN w:val="0"/>
              <w:spacing w:after="0" w:line="240" w:lineRule="auto"/>
              <w:rPr>
                <w:rFonts w:ascii="Times New Roman" w:hAnsi="Times New Roman"/>
                <w:b/>
                <w:color w:val="000000" w:themeColor="text1"/>
                <w:sz w:val="18"/>
                <w:szCs w:val="18"/>
              </w:rPr>
            </w:pPr>
          </w:p>
          <w:p w14:paraId="3A052438" w14:textId="77777777" w:rsidR="00250FC4" w:rsidRPr="0085492C" w:rsidRDefault="00250FC4"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399532A9"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2BC553F0"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254D6A76" w:rsidR="00105C45" w:rsidRPr="00504854" w:rsidRDefault="007C1D5B"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023AAD4C"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530071">
        <w:rPr>
          <w:rFonts w:ascii="Times New Roman" w:hAnsi="Times New Roman"/>
          <w:b/>
          <w:bCs/>
          <w:i/>
          <w:iCs/>
          <w:sz w:val="24"/>
          <w:szCs w:val="24"/>
        </w:rPr>
        <w:t>12</w:t>
      </w:r>
      <w:r w:rsidR="007C1D5B" w:rsidRPr="007C1D5B">
        <w:rPr>
          <w:rFonts w:ascii="Times New Roman" w:hAnsi="Times New Roman"/>
          <w:b/>
          <w:bCs/>
          <w:i/>
          <w:iCs/>
          <w:sz w:val="24"/>
          <w:szCs w:val="24"/>
        </w:rPr>
        <w:t>7</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9052E4">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9052E4">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27FD3096"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530071">
        <w:rPr>
          <w:rFonts w:ascii="Times New Roman" w:hAnsi="Times New Roman"/>
          <w:b/>
          <w:bCs/>
          <w:i/>
          <w:iCs/>
          <w:sz w:val="24"/>
          <w:szCs w:val="24"/>
        </w:rPr>
        <w:t>12</w:t>
      </w:r>
      <w:r w:rsidR="007C1D5B" w:rsidRPr="00250FC4">
        <w:rPr>
          <w:rFonts w:ascii="Times New Roman" w:hAnsi="Times New Roman"/>
          <w:b/>
          <w:bCs/>
          <w:i/>
          <w:iCs/>
          <w:sz w:val="24"/>
          <w:szCs w:val="24"/>
        </w:rPr>
        <w:t>7</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F7D874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w:t>
      </w:r>
      <w:r w:rsidR="009052E4">
        <w:rPr>
          <w:rFonts w:ascii="Times New Roman" w:hAnsi="Times New Roman"/>
          <w:bCs/>
          <w:iCs/>
          <w:sz w:val="24"/>
          <w:szCs w:val="24"/>
        </w:rPr>
        <w:t>102</w:t>
      </w:r>
      <w:r w:rsidR="00B1726C" w:rsidRPr="00B1726C">
        <w:rPr>
          <w:rFonts w:ascii="Times New Roman" w:hAnsi="Times New Roman"/>
          <w:bCs/>
          <w:iCs/>
          <w:sz w:val="24"/>
          <w:szCs w:val="24"/>
        </w:rPr>
        <w:t xml:space="preserve">-й (Одна тысяча </w:t>
      </w:r>
      <w:r w:rsidR="009052E4">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543CAE1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9052E4">
        <w:rPr>
          <w:rFonts w:ascii="Times New Roman" w:hAnsi="Times New Roman"/>
          <w:bCs/>
          <w:iCs/>
          <w:sz w:val="24"/>
          <w:szCs w:val="24"/>
        </w:rPr>
        <w:t>6</w:t>
      </w:r>
      <w:r w:rsidRPr="00B61BE1">
        <w:rPr>
          <w:rFonts w:ascii="Times New Roman" w:hAnsi="Times New Roman"/>
          <w:bCs/>
          <w:iCs/>
          <w:sz w:val="24"/>
          <w:szCs w:val="24"/>
        </w:rPr>
        <w:t>.</w:t>
      </w:r>
    </w:p>
    <w:p w14:paraId="0758C69D" w14:textId="77777777" w:rsidR="009052E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5861ADC2" w:rsidR="00B97F78"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3653CED5" w14:textId="44F51351" w:rsidR="009052E4" w:rsidRPr="0085492C"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Для шестого купонного периода: 192 (Сто девяносто два) дня.</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5A4620E1"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9052E4">
              <w:rPr>
                <w:rFonts w:ascii="Times New Roman" w:hAnsi="Times New Roman"/>
                <w:sz w:val="24"/>
                <w:szCs w:val="24"/>
              </w:rPr>
              <w:t>1</w:t>
            </w:r>
            <w:r w:rsidR="009052E4" w:rsidRPr="009052E4">
              <w:rPr>
                <w:rFonts w:ascii="Times New Roman" w:hAnsi="Times New Roman"/>
                <w:sz w:val="24"/>
                <w:szCs w:val="24"/>
              </w:rPr>
              <w:t>1</w:t>
            </w:r>
            <w:r w:rsidR="009052E4">
              <w:rPr>
                <w:rFonts w:ascii="Times New Roman" w:hAnsi="Times New Roman"/>
                <w:sz w:val="24"/>
                <w:szCs w:val="24"/>
              </w:rPr>
              <w:t>0</w:t>
            </w:r>
            <w:r w:rsidR="00080012" w:rsidRPr="00F80588">
              <w:rPr>
                <w:rFonts w:ascii="Times New Roman" w:hAnsi="Times New Roman"/>
                <w:sz w:val="24"/>
                <w:szCs w:val="24"/>
              </w:rPr>
              <w:t>2</w:t>
            </w:r>
            <w:r w:rsidRPr="00F80588">
              <w:rPr>
                <w:rFonts w:ascii="Times New Roman" w:hAnsi="Times New Roman"/>
                <w:sz w:val="24"/>
                <w:szCs w:val="24"/>
              </w:rPr>
              <w:t>-й (</w:t>
            </w:r>
            <w:r w:rsidR="009052E4">
              <w:rPr>
                <w:rFonts w:ascii="Times New Roman" w:hAnsi="Times New Roman"/>
                <w:sz w:val="24"/>
                <w:szCs w:val="24"/>
              </w:rPr>
              <w:t>Одна тысяча сто</w:t>
            </w:r>
            <w:r w:rsidR="00080012" w:rsidRPr="00F80588">
              <w:rPr>
                <w:rFonts w:ascii="Times New Roman" w:hAnsi="Times New Roman"/>
                <w:sz w:val="24"/>
                <w:szCs w:val="24"/>
              </w:rPr>
              <w:t xml:space="preserve">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 xml:space="preserve">при этом может предусматриваться, что принимается во </w:t>
      </w:r>
      <w:r w:rsidRPr="0085492C">
        <w:rPr>
          <w:rFonts w:ascii="Times New Roman" w:hAnsi="Times New Roman"/>
          <w:bCs/>
          <w:iCs/>
          <w:sz w:val="24"/>
          <w:szCs w:val="24"/>
        </w:rPr>
        <w:lastRenderedPageBreak/>
        <w:t>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lastRenderedPageBreak/>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 xml:space="preserve">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w:t>
      </w:r>
      <w:r w:rsidRPr="0085492C">
        <w:rPr>
          <w:rFonts w:ascii="Times New Roman" w:hAnsi="Times New Roman" w:cs="Times New Roman"/>
          <w:sz w:val="24"/>
          <w:szCs w:val="24"/>
        </w:rPr>
        <w:lastRenderedPageBreak/>
        <w:t>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 xml:space="preserve">орядок выплаты дохода по облигациям, в том числе порядок выплаты (передачи) дохода по облигациям в неденежной форме в случае, если по облигациям </w:t>
      </w:r>
      <w:r w:rsidRPr="00B61BE1">
        <w:rPr>
          <w:rFonts w:ascii="Times New Roman" w:hAnsi="Times New Roman"/>
          <w:b/>
          <w:bCs/>
          <w:i/>
          <w:iCs/>
          <w:sz w:val="24"/>
          <w:szCs w:val="24"/>
        </w:rPr>
        <w:lastRenderedPageBreak/>
        <w:t>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w:t>
      </w:r>
      <w:r w:rsidR="005536F0" w:rsidRPr="00F7495D">
        <w:rPr>
          <w:rFonts w:ascii="Times New Roman" w:hAnsi="Times New Roman"/>
          <w:bCs/>
          <w:iCs/>
          <w:sz w:val="24"/>
          <w:szCs w:val="24"/>
        </w:rPr>
        <w:lastRenderedPageBreak/>
        <w:t xml:space="preserve">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AC131" w14:textId="77777777" w:rsidR="002B0720" w:rsidRDefault="002B0720" w:rsidP="00B97F78">
      <w:pPr>
        <w:spacing w:after="0" w:line="240" w:lineRule="auto"/>
      </w:pPr>
      <w:r>
        <w:separator/>
      </w:r>
    </w:p>
  </w:endnote>
  <w:endnote w:type="continuationSeparator" w:id="0">
    <w:p w14:paraId="05745CE1" w14:textId="77777777" w:rsidR="002B0720" w:rsidRDefault="002B0720" w:rsidP="00B97F78">
      <w:pPr>
        <w:spacing w:after="0" w:line="240" w:lineRule="auto"/>
      </w:pPr>
      <w:r>
        <w:continuationSeparator/>
      </w:r>
    </w:p>
  </w:endnote>
  <w:endnote w:type="continuationNotice" w:id="1">
    <w:p w14:paraId="32A92FD4" w14:textId="77777777" w:rsidR="002B0720" w:rsidRDefault="002B07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58FE7B9E"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BD743E">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E1A90" w14:textId="77777777" w:rsidR="002B0720" w:rsidRDefault="002B0720" w:rsidP="00B97F78">
      <w:pPr>
        <w:spacing w:after="0" w:line="240" w:lineRule="auto"/>
      </w:pPr>
      <w:r>
        <w:separator/>
      </w:r>
    </w:p>
  </w:footnote>
  <w:footnote w:type="continuationSeparator" w:id="0">
    <w:p w14:paraId="0D9758E8" w14:textId="77777777" w:rsidR="002B0720" w:rsidRDefault="002B0720" w:rsidP="00B97F78">
      <w:pPr>
        <w:spacing w:after="0" w:line="240" w:lineRule="auto"/>
      </w:pPr>
      <w:r>
        <w:continuationSeparator/>
      </w:r>
    </w:p>
  </w:footnote>
  <w:footnote w:type="continuationNotice" w:id="1">
    <w:p w14:paraId="16DB5748" w14:textId="77777777" w:rsidR="002B0720" w:rsidRDefault="002B07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50FC4"/>
    <w:rsid w:val="00263705"/>
    <w:rsid w:val="0026503B"/>
    <w:rsid w:val="00266E36"/>
    <w:rsid w:val="002756E2"/>
    <w:rsid w:val="00276B2D"/>
    <w:rsid w:val="002805A7"/>
    <w:rsid w:val="002808EF"/>
    <w:rsid w:val="002810C6"/>
    <w:rsid w:val="00284234"/>
    <w:rsid w:val="00284561"/>
    <w:rsid w:val="0028500D"/>
    <w:rsid w:val="00286FBC"/>
    <w:rsid w:val="00291C64"/>
    <w:rsid w:val="00294739"/>
    <w:rsid w:val="002A09D3"/>
    <w:rsid w:val="002A0E03"/>
    <w:rsid w:val="002A1404"/>
    <w:rsid w:val="002A367C"/>
    <w:rsid w:val="002A54C2"/>
    <w:rsid w:val="002B0720"/>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44D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04854"/>
    <w:rsid w:val="00523CBC"/>
    <w:rsid w:val="00530071"/>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1D5B"/>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052E4"/>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D743E"/>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97301"/>
    <w:rsid w:val="00CA45AF"/>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2347B"/>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7AC11A8F-EF95-486D-BFF6-FBACF3572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381F9-2BCA-49FA-B915-23EDD238D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4831</Words>
  <Characters>27539</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Шишканова Татьяна Федоровна</cp:lastModifiedBy>
  <cp:revision>2</cp:revision>
  <cp:lastPrinted>2020-07-28T07:14:00Z</cp:lastPrinted>
  <dcterms:created xsi:type="dcterms:W3CDTF">2020-10-26T12:44:00Z</dcterms:created>
  <dcterms:modified xsi:type="dcterms:W3CDTF">2020-10-26T12:44:00Z</dcterms:modified>
</cp:coreProperties>
</file>